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B24EE" w14:textId="77777777" w:rsidR="006211BB" w:rsidRDefault="006211BB" w:rsidP="00DC0579">
      <w:pPr>
        <w:jc w:val="both"/>
        <w:rPr>
          <w:rFonts w:ascii="Baskerville Old Face" w:hAnsi="Baskerville Old Face"/>
          <w:noProof/>
          <w:sz w:val="28"/>
          <w:szCs w:val="28"/>
          <w:lang w:val="es-ES"/>
        </w:rPr>
      </w:pPr>
    </w:p>
    <w:p w14:paraId="6CED05ED" w14:textId="0C47E57A" w:rsidR="00F97245" w:rsidRDefault="006211BB" w:rsidP="00DC0579">
      <w:pPr>
        <w:jc w:val="center"/>
        <w:rPr>
          <w:rFonts w:ascii="Baskerville Old Face" w:hAnsi="Baskerville Old Face"/>
          <w:sz w:val="28"/>
          <w:szCs w:val="28"/>
          <w:lang w:val="es-ES"/>
        </w:rPr>
      </w:pPr>
      <w:r>
        <w:rPr>
          <w:rFonts w:ascii="Baskerville Old Face" w:hAnsi="Baskerville Old Face"/>
          <w:noProof/>
          <w:sz w:val="28"/>
          <w:szCs w:val="28"/>
          <w:lang w:val="es-ES"/>
        </w:rPr>
        <w:drawing>
          <wp:inline distT="0" distB="0" distL="0" distR="0" wp14:anchorId="3B74EB18" wp14:editId="08C57040">
            <wp:extent cx="1762125" cy="1683419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14" t="18669" r="15988" b="15989"/>
                    <a:stretch/>
                  </pic:blipFill>
                  <pic:spPr bwMode="auto">
                    <a:xfrm>
                      <a:off x="0" y="0"/>
                      <a:ext cx="1780643" cy="1701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C42315" w14:textId="12EEC44A" w:rsidR="00F97245" w:rsidRPr="00DC0579" w:rsidRDefault="00F97245" w:rsidP="00DC0579">
      <w:pPr>
        <w:jc w:val="center"/>
        <w:rPr>
          <w:rFonts w:ascii="Georgia" w:hAnsi="Georgia"/>
          <w:b/>
          <w:bCs/>
          <w:i/>
          <w:iCs/>
          <w:color w:val="C00000"/>
          <w:sz w:val="28"/>
          <w:szCs w:val="28"/>
          <w:lang w:val="es-ES"/>
        </w:rPr>
      </w:pPr>
      <w:r w:rsidRPr="00DC0579">
        <w:rPr>
          <w:rFonts w:ascii="Georgia" w:hAnsi="Georgia"/>
          <w:b/>
          <w:bCs/>
          <w:i/>
          <w:iCs/>
          <w:color w:val="C00000"/>
          <w:sz w:val="28"/>
          <w:szCs w:val="28"/>
          <w:lang w:val="es-ES"/>
        </w:rPr>
        <w:t>Parroquia San Bernabé Apóstol</w:t>
      </w:r>
    </w:p>
    <w:p w14:paraId="2D7FEEEB" w14:textId="77777777" w:rsidR="00F97245" w:rsidRPr="00DC0579" w:rsidRDefault="00F97245" w:rsidP="00DC0579">
      <w:pPr>
        <w:jc w:val="center"/>
        <w:rPr>
          <w:rFonts w:ascii="Georgia" w:hAnsi="Georgia"/>
          <w:b/>
          <w:bCs/>
          <w:i/>
          <w:iCs/>
          <w:sz w:val="28"/>
          <w:szCs w:val="28"/>
          <w:lang w:val="es-ES"/>
        </w:rPr>
      </w:pPr>
      <w:r w:rsidRPr="00DC0579">
        <w:rPr>
          <w:rFonts w:ascii="Georgia" w:hAnsi="Georgia"/>
          <w:b/>
          <w:bCs/>
          <w:i/>
          <w:iCs/>
          <w:sz w:val="28"/>
          <w:szCs w:val="28"/>
          <w:lang w:val="es-ES"/>
        </w:rPr>
        <w:t>Miércoles de ceniza 2024</w:t>
      </w:r>
    </w:p>
    <w:p w14:paraId="343B6264" w14:textId="3EF82DBC" w:rsidR="00F97245" w:rsidRPr="00DC0579" w:rsidRDefault="00F97245" w:rsidP="00DC0579">
      <w:pPr>
        <w:jc w:val="center"/>
        <w:rPr>
          <w:rFonts w:ascii="Georgia" w:hAnsi="Georgia"/>
          <w:b/>
          <w:bCs/>
          <w:i/>
          <w:iCs/>
          <w:color w:val="C00000"/>
          <w:sz w:val="28"/>
          <w:szCs w:val="28"/>
          <w:lang w:val="es-ES"/>
        </w:rPr>
      </w:pPr>
      <w:r w:rsidRPr="00DC0579">
        <w:rPr>
          <w:rFonts w:ascii="Georgia" w:hAnsi="Georgia"/>
          <w:b/>
          <w:bCs/>
          <w:i/>
          <w:iCs/>
          <w:color w:val="C00000"/>
          <w:sz w:val="28"/>
          <w:szCs w:val="28"/>
          <w:lang w:val="es-ES"/>
        </w:rPr>
        <w:t>Subsidio para la visita a los enfermos</w:t>
      </w:r>
    </w:p>
    <w:p w14:paraId="044821ED" w14:textId="77777777" w:rsidR="006211BB" w:rsidRPr="00D5169B" w:rsidRDefault="006211BB" w:rsidP="00DC0579">
      <w:pPr>
        <w:pStyle w:val="has-text-color"/>
        <w:shd w:val="clear" w:color="auto" w:fill="FFFFFF"/>
        <w:spacing w:before="0" w:beforeAutospacing="0" w:after="420" w:afterAutospacing="0"/>
        <w:jc w:val="both"/>
        <w:rPr>
          <w:rStyle w:val="Textoennegrita"/>
          <w:rFonts w:ascii="Georgia" w:hAnsi="Georgia"/>
          <w:color w:val="940000"/>
          <w:sz w:val="28"/>
          <w:szCs w:val="28"/>
        </w:rPr>
      </w:pPr>
    </w:p>
    <w:p w14:paraId="189DFD82" w14:textId="77777777" w:rsidR="006211BB" w:rsidRPr="00D5169B" w:rsidRDefault="006211BB" w:rsidP="00DC0579">
      <w:pPr>
        <w:pStyle w:val="has-text-color"/>
        <w:shd w:val="clear" w:color="auto" w:fill="FFFFFF"/>
        <w:spacing w:before="0" w:beforeAutospacing="0" w:after="420" w:afterAutospacing="0"/>
        <w:jc w:val="both"/>
        <w:rPr>
          <w:rFonts w:ascii="Georgia" w:hAnsi="Georgia"/>
          <w:color w:val="C00000"/>
          <w:sz w:val="28"/>
          <w:szCs w:val="28"/>
        </w:rPr>
      </w:pPr>
      <w:r w:rsidRPr="00D5169B">
        <w:rPr>
          <w:rStyle w:val="Textoennegrita"/>
          <w:rFonts w:ascii="Georgia" w:hAnsi="Georgia"/>
          <w:color w:val="C00000"/>
          <w:sz w:val="28"/>
          <w:szCs w:val="28"/>
        </w:rPr>
        <w:t>Antífona de entrada</w:t>
      </w:r>
      <w:r w:rsidRPr="00D5169B">
        <w:rPr>
          <w:rFonts w:ascii="Georgia" w:hAnsi="Georgia"/>
          <w:color w:val="C00000"/>
          <w:sz w:val="28"/>
          <w:szCs w:val="28"/>
        </w:rPr>
        <w:t> (Cf. </w:t>
      </w:r>
      <w:proofErr w:type="spellStart"/>
      <w:r w:rsidRPr="00D5169B">
        <w:rPr>
          <w:rStyle w:val="nfasis"/>
          <w:rFonts w:ascii="Georgia" w:hAnsi="Georgia"/>
          <w:color w:val="C00000"/>
          <w:sz w:val="28"/>
          <w:szCs w:val="28"/>
        </w:rPr>
        <w:t>Sab</w:t>
      </w:r>
      <w:proofErr w:type="spellEnd"/>
      <w:r w:rsidRPr="00D5169B">
        <w:rPr>
          <w:rFonts w:ascii="Georgia" w:hAnsi="Georgia"/>
          <w:color w:val="C00000"/>
          <w:sz w:val="28"/>
          <w:szCs w:val="28"/>
        </w:rPr>
        <w:t xml:space="preserve"> 11, 23-24) </w:t>
      </w:r>
    </w:p>
    <w:p w14:paraId="0A9167B3" w14:textId="21FD9731" w:rsidR="006211BB" w:rsidRPr="00D5169B" w:rsidRDefault="006211BB" w:rsidP="00DC0579">
      <w:pPr>
        <w:pStyle w:val="has-text-color"/>
        <w:shd w:val="clear" w:color="auto" w:fill="FFFFFF"/>
        <w:spacing w:before="0" w:beforeAutospacing="0" w:after="420" w:afterAutospacing="0"/>
        <w:jc w:val="both"/>
        <w:rPr>
          <w:rFonts w:ascii="Georgia" w:hAnsi="Georgia"/>
          <w:color w:val="940000"/>
          <w:sz w:val="28"/>
          <w:szCs w:val="28"/>
        </w:rPr>
      </w:pPr>
      <w:r w:rsidRPr="00D5169B">
        <w:rPr>
          <w:rFonts w:ascii="Georgia" w:hAnsi="Georgia"/>
          <w:color w:val="111111"/>
          <w:sz w:val="28"/>
          <w:szCs w:val="28"/>
        </w:rPr>
        <w:t>Te compadeces de todos, Señor, y no aborreces nada de lo que hiciste; pasas por alto los pecados de los hombres para que se arrepientan, y los perdonas, porque tú eres nuestro Dios y Señor.</w:t>
      </w:r>
    </w:p>
    <w:p w14:paraId="0743E4FE" w14:textId="77777777" w:rsidR="006211BB" w:rsidRPr="00D5169B" w:rsidRDefault="006211BB" w:rsidP="00DC0579">
      <w:pPr>
        <w:pStyle w:val="has-text-color"/>
        <w:shd w:val="clear" w:color="auto" w:fill="FFFFFF"/>
        <w:spacing w:before="0" w:beforeAutospacing="0" w:after="420" w:afterAutospacing="0"/>
        <w:jc w:val="both"/>
        <w:rPr>
          <w:rFonts w:ascii="Georgia" w:hAnsi="Georgia"/>
          <w:color w:val="940000"/>
          <w:sz w:val="28"/>
          <w:szCs w:val="28"/>
        </w:rPr>
      </w:pPr>
      <w:r w:rsidRPr="00D5169B">
        <w:rPr>
          <w:rStyle w:val="Textoennegrita"/>
          <w:rFonts w:ascii="Georgia" w:hAnsi="Georgia"/>
          <w:color w:val="940000"/>
          <w:sz w:val="28"/>
          <w:szCs w:val="28"/>
        </w:rPr>
        <w:t>Monición de entrada</w:t>
      </w:r>
    </w:p>
    <w:p w14:paraId="52B4A922" w14:textId="330CD7E2" w:rsidR="006211BB" w:rsidRPr="00D5169B" w:rsidRDefault="006211BB" w:rsidP="00DC0579">
      <w:pPr>
        <w:pStyle w:val="NormalWeb"/>
        <w:shd w:val="clear" w:color="auto" w:fill="FFFFFF"/>
        <w:spacing w:before="0" w:beforeAutospacing="0" w:after="420" w:afterAutospacing="0"/>
        <w:jc w:val="both"/>
        <w:rPr>
          <w:rFonts w:ascii="Georgia" w:hAnsi="Georgia"/>
          <w:color w:val="111111"/>
          <w:sz w:val="28"/>
          <w:szCs w:val="28"/>
        </w:rPr>
      </w:pPr>
      <w:r w:rsidRPr="00D5169B">
        <w:rPr>
          <w:rFonts w:ascii="Georgia" w:hAnsi="Georgia"/>
          <w:color w:val="111111"/>
          <w:sz w:val="28"/>
          <w:szCs w:val="28"/>
        </w:rPr>
        <w:t>Hermanos, con esta celebración inauguramos la Cuaresma, tiempo especialmente propicio para escuchar la Palabra de Dios, y asimilarla en profundidad mediante la meditación y la oración.</w:t>
      </w:r>
    </w:p>
    <w:p w14:paraId="01B86943" w14:textId="34E8427C" w:rsidR="006211BB" w:rsidRPr="00D5169B" w:rsidRDefault="006211BB" w:rsidP="00DC0579">
      <w:pPr>
        <w:pStyle w:val="NormalWeb"/>
        <w:shd w:val="clear" w:color="auto" w:fill="FFFFFF"/>
        <w:spacing w:before="0" w:beforeAutospacing="0" w:after="420" w:afterAutospacing="0"/>
        <w:jc w:val="both"/>
        <w:rPr>
          <w:rFonts w:ascii="Georgia" w:hAnsi="Georgia"/>
          <w:color w:val="111111"/>
          <w:sz w:val="28"/>
          <w:szCs w:val="28"/>
        </w:rPr>
      </w:pPr>
      <w:r w:rsidRPr="00D5169B">
        <w:rPr>
          <w:rFonts w:ascii="Georgia" w:hAnsi="Georgia"/>
          <w:color w:val="111111"/>
          <w:sz w:val="28"/>
          <w:szCs w:val="28"/>
        </w:rPr>
        <w:t>La Cuaresma lleva consigo una llamada de Dios a la conversión: a reconocer nuestros pasos extraviados y orientar toda nuestra vida de acuerdo con la voluntad de Dios sobre nosotros.</w:t>
      </w:r>
    </w:p>
    <w:p w14:paraId="1AAAE178" w14:textId="77777777" w:rsidR="006211BB" w:rsidRPr="001C46EF" w:rsidRDefault="006211BB" w:rsidP="00DC0579">
      <w:pPr>
        <w:pStyle w:val="has-text-color"/>
        <w:shd w:val="clear" w:color="auto" w:fill="FFFFFF"/>
        <w:spacing w:before="0" w:beforeAutospacing="0" w:after="420" w:afterAutospacing="0"/>
        <w:jc w:val="both"/>
        <w:rPr>
          <w:rFonts w:ascii="Georgia" w:hAnsi="Georgia"/>
          <w:color w:val="C00000"/>
          <w:sz w:val="28"/>
          <w:szCs w:val="28"/>
        </w:rPr>
      </w:pPr>
      <w:r w:rsidRPr="001C46EF">
        <w:rPr>
          <w:rStyle w:val="nfasis"/>
          <w:rFonts w:ascii="Georgia" w:hAnsi="Georgia"/>
          <w:color w:val="C00000"/>
          <w:sz w:val="28"/>
          <w:szCs w:val="28"/>
        </w:rPr>
        <w:t>Se omite el acto penitencial, ya que en esta celebración es sustituido por la imposición de la ceniza.</w:t>
      </w:r>
    </w:p>
    <w:p w14:paraId="7D89C21C" w14:textId="77777777" w:rsidR="001C46EF" w:rsidRDefault="001C46EF" w:rsidP="00DC0579">
      <w:pPr>
        <w:pStyle w:val="has-text-color"/>
        <w:shd w:val="clear" w:color="auto" w:fill="FFFFFF"/>
        <w:spacing w:before="0" w:beforeAutospacing="0" w:after="420" w:afterAutospacing="0"/>
        <w:jc w:val="both"/>
        <w:rPr>
          <w:rStyle w:val="Textoennegrita"/>
          <w:rFonts w:ascii="Georgia" w:hAnsi="Georgia"/>
          <w:color w:val="C00000"/>
          <w:sz w:val="28"/>
          <w:szCs w:val="28"/>
        </w:rPr>
      </w:pPr>
    </w:p>
    <w:p w14:paraId="024C037D" w14:textId="77777777" w:rsidR="001C46EF" w:rsidRDefault="001C46EF" w:rsidP="00DC0579">
      <w:pPr>
        <w:pStyle w:val="has-text-color"/>
        <w:shd w:val="clear" w:color="auto" w:fill="FFFFFF"/>
        <w:spacing w:before="0" w:beforeAutospacing="0" w:after="420" w:afterAutospacing="0"/>
        <w:jc w:val="both"/>
        <w:rPr>
          <w:rStyle w:val="Textoennegrita"/>
          <w:rFonts w:ascii="Georgia" w:hAnsi="Georgia"/>
          <w:color w:val="C00000"/>
          <w:sz w:val="28"/>
          <w:szCs w:val="28"/>
        </w:rPr>
      </w:pPr>
    </w:p>
    <w:p w14:paraId="6EB30957" w14:textId="28E8B3F2" w:rsidR="004712E0" w:rsidRPr="00DC0579" w:rsidRDefault="006211BB" w:rsidP="00DC0579">
      <w:pPr>
        <w:pStyle w:val="has-text-color"/>
        <w:shd w:val="clear" w:color="auto" w:fill="FFFFFF"/>
        <w:spacing w:before="0" w:beforeAutospacing="0" w:after="420" w:afterAutospacing="0"/>
        <w:jc w:val="both"/>
        <w:rPr>
          <w:rStyle w:val="Textoennegrita"/>
          <w:rFonts w:ascii="Georgia" w:hAnsi="Georgia"/>
          <w:color w:val="C00000"/>
          <w:sz w:val="32"/>
          <w:szCs w:val="32"/>
        </w:rPr>
      </w:pPr>
      <w:r w:rsidRPr="00DC0579">
        <w:rPr>
          <w:rStyle w:val="Textoennegrita"/>
          <w:rFonts w:ascii="Georgia" w:hAnsi="Georgia"/>
          <w:color w:val="C00000"/>
          <w:sz w:val="32"/>
          <w:szCs w:val="32"/>
        </w:rPr>
        <w:t>Oración colecta</w:t>
      </w:r>
    </w:p>
    <w:p w14:paraId="5CF60322" w14:textId="60B6BDED" w:rsidR="001C46EF" w:rsidRPr="001C46EF" w:rsidRDefault="001C46EF" w:rsidP="00DC0579">
      <w:pPr>
        <w:pStyle w:val="has-text-color"/>
        <w:keepNext/>
        <w:framePr w:dropCap="drop" w:lines="5" w:h="1381" w:hRule="exact" w:wrap="around" w:vAnchor="text" w:hAnchor="text"/>
        <w:shd w:val="clear" w:color="auto" w:fill="FFFFFF"/>
        <w:spacing w:before="0" w:beforeAutospacing="0" w:after="0" w:afterAutospacing="0" w:line="1381" w:lineRule="exact"/>
        <w:jc w:val="both"/>
        <w:textAlignment w:val="baseline"/>
        <w:rPr>
          <w:rFonts w:ascii="Georgia" w:hAnsi="Georgia"/>
          <w:color w:val="C00000"/>
          <w:position w:val="-19"/>
          <w:sz w:val="177"/>
          <w:szCs w:val="28"/>
        </w:rPr>
      </w:pPr>
      <w:r w:rsidRPr="001C46EF">
        <w:rPr>
          <w:rFonts w:ascii="Georgia" w:hAnsi="Georgia"/>
          <w:color w:val="C00000"/>
          <w:position w:val="-19"/>
          <w:sz w:val="177"/>
          <w:szCs w:val="28"/>
        </w:rPr>
        <w:t>C</w:t>
      </w:r>
    </w:p>
    <w:p w14:paraId="7D7094F0" w14:textId="6A1FCADF" w:rsidR="006211BB" w:rsidRPr="00DC0579" w:rsidRDefault="006211BB" w:rsidP="00DC0579">
      <w:pPr>
        <w:pStyle w:val="has-text-color"/>
        <w:shd w:val="clear" w:color="auto" w:fill="FFFFFF"/>
        <w:spacing w:before="0" w:beforeAutospacing="0" w:after="420" w:afterAutospacing="0"/>
        <w:rPr>
          <w:rFonts w:ascii="Georgia" w:hAnsi="Georgia"/>
          <w:color w:val="940000"/>
          <w:sz w:val="32"/>
          <w:szCs w:val="32"/>
        </w:rPr>
      </w:pPr>
      <w:r w:rsidRPr="00DC0579">
        <w:rPr>
          <w:rFonts w:ascii="Georgia" w:hAnsi="Georgia"/>
          <w:color w:val="111111"/>
          <w:sz w:val="32"/>
          <w:szCs w:val="32"/>
        </w:rPr>
        <w:t>oncédenos, Señor,</w:t>
      </w:r>
      <w:r w:rsidRPr="00DC0579">
        <w:rPr>
          <w:rFonts w:ascii="Georgia" w:hAnsi="Georgia"/>
          <w:color w:val="111111"/>
          <w:sz w:val="32"/>
          <w:szCs w:val="32"/>
        </w:rPr>
        <w:br/>
        <w:t>comenzar el combate cristiano con el ayuno santo,</w:t>
      </w:r>
      <w:r w:rsidRPr="00DC0579">
        <w:rPr>
          <w:rFonts w:ascii="Georgia" w:hAnsi="Georgia"/>
          <w:color w:val="111111"/>
          <w:sz w:val="32"/>
          <w:szCs w:val="32"/>
        </w:rPr>
        <w:br/>
        <w:t>para que, al luchar contra los enemigos espirituales,</w:t>
      </w:r>
      <w:r w:rsidRPr="00DC0579">
        <w:rPr>
          <w:rFonts w:ascii="Georgia" w:hAnsi="Georgia"/>
          <w:color w:val="111111"/>
          <w:sz w:val="32"/>
          <w:szCs w:val="32"/>
        </w:rPr>
        <w:br/>
        <w:t>seamos fortalecidos con la ayuda de la austeridad.</w:t>
      </w:r>
      <w:r w:rsidRPr="00DC0579">
        <w:rPr>
          <w:rFonts w:ascii="Georgia" w:hAnsi="Georgia"/>
          <w:color w:val="111111"/>
          <w:sz w:val="32"/>
          <w:szCs w:val="32"/>
        </w:rPr>
        <w:br/>
        <w:t>Por nuestro Señor Jesucristo, tu Hijo,</w:t>
      </w:r>
      <w:r w:rsidRPr="00DC0579">
        <w:rPr>
          <w:rFonts w:ascii="Georgia" w:hAnsi="Georgia"/>
          <w:color w:val="111111"/>
          <w:sz w:val="32"/>
          <w:szCs w:val="32"/>
        </w:rPr>
        <w:br/>
        <w:t>que vive y reina contigo</w:t>
      </w:r>
      <w:r w:rsidRPr="00DC0579">
        <w:rPr>
          <w:rFonts w:ascii="Georgia" w:hAnsi="Georgia"/>
          <w:color w:val="111111"/>
          <w:sz w:val="32"/>
          <w:szCs w:val="32"/>
        </w:rPr>
        <w:br/>
        <w:t>en la unidad del Espíritu Santo y es Dios</w:t>
      </w:r>
      <w:r w:rsidRPr="00DC0579">
        <w:rPr>
          <w:rFonts w:ascii="Georgia" w:hAnsi="Georgia"/>
          <w:color w:val="111111"/>
          <w:sz w:val="32"/>
          <w:szCs w:val="32"/>
        </w:rPr>
        <w:br/>
        <w:t>por los siglos de los siglos.</w:t>
      </w:r>
    </w:p>
    <w:p w14:paraId="51FF608F" w14:textId="09BD32DD" w:rsidR="006211BB" w:rsidRPr="001C46EF" w:rsidRDefault="004712E0" w:rsidP="00DC0579">
      <w:pPr>
        <w:pStyle w:val="has-text-align-right"/>
        <w:shd w:val="clear" w:color="auto" w:fill="FFFFFF"/>
        <w:spacing w:before="0" w:beforeAutospacing="0" w:after="420" w:afterAutospacing="0"/>
        <w:jc w:val="both"/>
        <w:rPr>
          <w:rFonts w:ascii="Georgia" w:hAnsi="Georgia"/>
          <w:i/>
          <w:iCs/>
          <w:color w:val="C00000"/>
          <w:sz w:val="28"/>
          <w:szCs w:val="28"/>
        </w:rPr>
      </w:pPr>
      <w:r w:rsidRPr="001C46EF">
        <w:rPr>
          <w:rFonts w:ascii="Georgia" w:hAnsi="Georgia"/>
          <w:i/>
          <w:iCs/>
          <w:color w:val="C00000"/>
          <w:sz w:val="28"/>
          <w:szCs w:val="28"/>
        </w:rPr>
        <w:t>El presidente añade:</w:t>
      </w:r>
      <w:r w:rsidR="001C46EF">
        <w:rPr>
          <w:rFonts w:ascii="Georgia" w:hAnsi="Georgia"/>
          <w:i/>
          <w:iCs/>
          <w:color w:val="C00000"/>
          <w:sz w:val="28"/>
          <w:szCs w:val="28"/>
        </w:rPr>
        <w:t xml:space="preserve"> </w:t>
      </w:r>
      <w:r w:rsidR="003049D2" w:rsidRPr="00D5169B">
        <w:rPr>
          <w:rFonts w:ascii="Georgia" w:hAnsi="Georgia"/>
          <w:color w:val="111111"/>
          <w:sz w:val="28"/>
          <w:szCs w:val="28"/>
        </w:rPr>
        <w:t>Escuchemos ahora hermanos la palabra de Dios</w:t>
      </w:r>
    </w:p>
    <w:p w14:paraId="7087C9FC" w14:textId="245CBFE9" w:rsidR="001C46EF" w:rsidRDefault="001C46EF" w:rsidP="00DC0579">
      <w:pPr>
        <w:pStyle w:val="NormalWeb"/>
        <w:shd w:val="clear" w:color="auto" w:fill="F9F9F9"/>
        <w:spacing w:before="0" w:beforeAutospacing="0" w:after="150" w:afterAutospacing="0" w:line="450" w:lineRule="atLeast"/>
        <w:jc w:val="center"/>
        <w:rPr>
          <w:rFonts w:ascii="Georgia" w:hAnsi="Georgia"/>
          <w:sz w:val="28"/>
          <w:szCs w:val="28"/>
        </w:rPr>
      </w:pPr>
      <w:r w:rsidRPr="00754103">
        <w:rPr>
          <w:noProof/>
          <w:sz w:val="28"/>
          <w:szCs w:val="28"/>
        </w:rPr>
        <w:drawing>
          <wp:inline distT="0" distB="0" distL="0" distR="0" wp14:anchorId="153B0EC3" wp14:editId="15B1FC66">
            <wp:extent cx="741045" cy="685800"/>
            <wp:effectExtent l="0" t="0" r="190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10000" b="90000" l="10000" r="9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04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3FCFF" w14:textId="3894F92A" w:rsidR="004712E0" w:rsidRPr="00DD3727" w:rsidRDefault="001C46EF" w:rsidP="00DC0579">
      <w:pPr>
        <w:pStyle w:val="NormalWeb"/>
        <w:shd w:val="clear" w:color="auto" w:fill="F9F9F9"/>
        <w:spacing w:before="0" w:beforeAutospacing="0" w:after="150" w:afterAutospacing="0" w:line="450" w:lineRule="atLeast"/>
        <w:jc w:val="both"/>
        <w:rPr>
          <w:rFonts w:ascii="Georgia" w:hAnsi="Georgia"/>
          <w:b/>
          <w:bCs/>
          <w:sz w:val="28"/>
          <w:szCs w:val="28"/>
        </w:rPr>
      </w:pPr>
      <w:r w:rsidRPr="00DD3727">
        <w:rPr>
          <w:rFonts w:ascii="Georgia" w:hAnsi="Georgia"/>
          <w:b/>
          <w:bCs/>
          <w:sz w:val="28"/>
          <w:szCs w:val="28"/>
        </w:rPr>
        <w:t xml:space="preserve">Lectura del santo </w:t>
      </w:r>
      <w:r w:rsidR="004712E0" w:rsidRPr="00DD3727">
        <w:rPr>
          <w:rFonts w:ascii="Georgia" w:hAnsi="Georgia"/>
          <w:b/>
          <w:bCs/>
          <w:sz w:val="28"/>
          <w:szCs w:val="28"/>
        </w:rPr>
        <w:t xml:space="preserve">Evangelio según san Marcos </w:t>
      </w:r>
      <w:r w:rsidR="004712E0" w:rsidRPr="00DD3727">
        <w:rPr>
          <w:rFonts w:ascii="Georgia" w:hAnsi="Georgia"/>
          <w:b/>
          <w:bCs/>
          <w:color w:val="C00000"/>
          <w:sz w:val="28"/>
          <w:szCs w:val="28"/>
        </w:rPr>
        <w:t>1,15-16</w:t>
      </w:r>
    </w:p>
    <w:p w14:paraId="58498C8F" w14:textId="29166882" w:rsidR="004712E0" w:rsidRPr="00DD3727" w:rsidRDefault="004712E0" w:rsidP="00DC0579">
      <w:pPr>
        <w:pStyle w:val="NormalWeb"/>
        <w:shd w:val="clear" w:color="auto" w:fill="F9F9F9"/>
        <w:spacing w:before="0" w:beforeAutospacing="0" w:after="150" w:afterAutospacing="0" w:line="450" w:lineRule="atLeast"/>
        <w:jc w:val="both"/>
        <w:rPr>
          <w:rFonts w:ascii="Georgia" w:hAnsi="Georgia"/>
          <w:sz w:val="28"/>
          <w:szCs w:val="28"/>
        </w:rPr>
      </w:pPr>
      <w:r w:rsidRPr="00DD3727">
        <w:rPr>
          <w:rFonts w:ascii="Georgia" w:hAnsi="Georgia"/>
          <w:sz w:val="28"/>
          <w:szCs w:val="28"/>
        </w:rPr>
        <w:t>Después que Juan fue entregado, marchó Jesús a Galilea; y proclamaba la Buena Nueva de Dios:</w:t>
      </w:r>
    </w:p>
    <w:p w14:paraId="39B269D3" w14:textId="505A78B4" w:rsidR="00F97245" w:rsidRPr="00DD3727" w:rsidRDefault="004712E0" w:rsidP="00DC0579">
      <w:pPr>
        <w:pStyle w:val="NormalWeb"/>
        <w:shd w:val="clear" w:color="auto" w:fill="F9F9F9"/>
        <w:spacing w:before="0" w:beforeAutospacing="0" w:after="150" w:afterAutospacing="0" w:line="450" w:lineRule="atLeast"/>
        <w:jc w:val="both"/>
        <w:rPr>
          <w:rFonts w:ascii="Georgia" w:hAnsi="Georgia"/>
          <w:sz w:val="28"/>
          <w:szCs w:val="28"/>
        </w:rPr>
      </w:pPr>
      <w:r w:rsidRPr="00DD3727">
        <w:rPr>
          <w:rFonts w:ascii="Georgia" w:hAnsi="Georgia"/>
          <w:sz w:val="28"/>
          <w:szCs w:val="28"/>
        </w:rPr>
        <w:t>«El tiempo se ha cumplido y el Reino de Dios está cerca; convertíos y creed en la Buena Nueva.»</w:t>
      </w:r>
    </w:p>
    <w:p w14:paraId="39D581C9" w14:textId="1B7B690F" w:rsidR="004712E0" w:rsidRPr="00DD3727" w:rsidRDefault="004712E0" w:rsidP="00DC0579">
      <w:pPr>
        <w:pStyle w:val="NormalWeb"/>
        <w:shd w:val="clear" w:color="auto" w:fill="F9F9F9"/>
        <w:spacing w:before="0" w:beforeAutospacing="0" w:after="150" w:afterAutospacing="0" w:line="450" w:lineRule="atLeast"/>
        <w:jc w:val="both"/>
        <w:rPr>
          <w:rFonts w:ascii="Georgia" w:hAnsi="Georgia"/>
          <w:sz w:val="28"/>
          <w:szCs w:val="28"/>
        </w:rPr>
      </w:pPr>
      <w:r w:rsidRPr="00DD3727">
        <w:rPr>
          <w:rFonts w:ascii="Georgia" w:hAnsi="Georgia"/>
          <w:sz w:val="28"/>
          <w:szCs w:val="28"/>
        </w:rPr>
        <w:t>Palabra del Señor</w:t>
      </w:r>
    </w:p>
    <w:p w14:paraId="74164A45" w14:textId="29EBB472" w:rsidR="004712E0" w:rsidRPr="00D5169B" w:rsidRDefault="004712E0" w:rsidP="00DC0579">
      <w:pPr>
        <w:pStyle w:val="NormalWeb"/>
        <w:shd w:val="clear" w:color="auto" w:fill="F9F9F9"/>
        <w:spacing w:before="0" w:beforeAutospacing="0" w:after="150" w:afterAutospacing="0" w:line="450" w:lineRule="atLeast"/>
        <w:jc w:val="both"/>
        <w:rPr>
          <w:rFonts w:ascii="Georgia" w:hAnsi="Georgia"/>
          <w:i/>
          <w:iCs/>
          <w:color w:val="C00000"/>
          <w:sz w:val="28"/>
          <w:szCs w:val="28"/>
        </w:rPr>
      </w:pPr>
      <w:r w:rsidRPr="00DD3727">
        <w:rPr>
          <w:rFonts w:ascii="Georgia" w:hAnsi="Georgia"/>
          <w:i/>
          <w:iCs/>
          <w:color w:val="C00000"/>
          <w:sz w:val="28"/>
          <w:szCs w:val="28"/>
        </w:rPr>
        <w:t xml:space="preserve">Añade una corta reflexión acerca del evangelio animando al enfermo e invitando a vivir el proceso de conversión cuaresmal; por </w:t>
      </w:r>
      <w:proofErr w:type="gramStart"/>
      <w:r w:rsidR="001C46EF" w:rsidRPr="00DD3727">
        <w:rPr>
          <w:rFonts w:ascii="Georgia" w:hAnsi="Georgia"/>
          <w:i/>
          <w:iCs/>
          <w:color w:val="C00000"/>
          <w:sz w:val="28"/>
          <w:szCs w:val="28"/>
        </w:rPr>
        <w:t>último</w:t>
      </w:r>
      <w:proofErr w:type="gramEnd"/>
      <w:r w:rsidRPr="00DD3727">
        <w:rPr>
          <w:rFonts w:ascii="Georgia" w:hAnsi="Georgia"/>
          <w:i/>
          <w:iCs/>
          <w:color w:val="C00000"/>
          <w:sz w:val="28"/>
          <w:szCs w:val="28"/>
        </w:rPr>
        <w:t xml:space="preserve"> impone la ceniza con la </w:t>
      </w:r>
      <w:r w:rsidR="001C46EF" w:rsidRPr="00DD3727">
        <w:rPr>
          <w:rFonts w:ascii="Georgia" w:hAnsi="Georgia"/>
          <w:i/>
          <w:iCs/>
          <w:color w:val="C00000"/>
          <w:sz w:val="28"/>
          <w:szCs w:val="28"/>
        </w:rPr>
        <w:t>fórmula</w:t>
      </w:r>
      <w:r w:rsidRPr="00DD3727">
        <w:rPr>
          <w:rFonts w:ascii="Georgia" w:hAnsi="Georgia"/>
          <w:i/>
          <w:iCs/>
          <w:color w:val="C00000"/>
          <w:sz w:val="28"/>
          <w:szCs w:val="28"/>
        </w:rPr>
        <w:t xml:space="preserve"> </w:t>
      </w:r>
      <w:r w:rsidR="001C46EF" w:rsidRPr="00DD3727">
        <w:rPr>
          <w:rFonts w:ascii="Georgia" w:hAnsi="Georgia"/>
          <w:i/>
          <w:iCs/>
          <w:color w:val="C00000"/>
          <w:sz w:val="28"/>
          <w:szCs w:val="28"/>
        </w:rPr>
        <w:t>más</w:t>
      </w:r>
      <w:r w:rsidRPr="00DD3727">
        <w:rPr>
          <w:rFonts w:ascii="Georgia" w:hAnsi="Georgia"/>
          <w:i/>
          <w:iCs/>
          <w:color w:val="C00000"/>
          <w:sz w:val="28"/>
          <w:szCs w:val="28"/>
        </w:rPr>
        <w:t xml:space="preserve"> conveniente.</w:t>
      </w:r>
    </w:p>
    <w:p w14:paraId="274EE2B3" w14:textId="1ED80822" w:rsidR="004712E0" w:rsidRPr="00D5169B" w:rsidRDefault="004712E0" w:rsidP="00DC0579">
      <w:pPr>
        <w:pStyle w:val="NormalWeb"/>
        <w:shd w:val="clear" w:color="auto" w:fill="FFFFFF"/>
        <w:spacing w:before="0" w:beforeAutospacing="0" w:after="420" w:afterAutospacing="0"/>
        <w:jc w:val="both"/>
        <w:rPr>
          <w:rFonts w:ascii="Georgia" w:hAnsi="Georgia"/>
          <w:color w:val="111111"/>
          <w:sz w:val="28"/>
          <w:szCs w:val="28"/>
        </w:rPr>
      </w:pPr>
      <w:r w:rsidRPr="00D5169B">
        <w:rPr>
          <w:rFonts w:ascii="Georgia" w:hAnsi="Georgia"/>
          <w:color w:val="111111"/>
          <w:sz w:val="28"/>
          <w:szCs w:val="28"/>
        </w:rPr>
        <w:t>Convertíos y creed en el Evangelio.</w:t>
      </w:r>
    </w:p>
    <w:p w14:paraId="185BB962" w14:textId="77777777" w:rsidR="004712E0" w:rsidRPr="001C46EF" w:rsidRDefault="004712E0" w:rsidP="00DC0579">
      <w:pPr>
        <w:pStyle w:val="has-text-color"/>
        <w:shd w:val="clear" w:color="auto" w:fill="FFFFFF"/>
        <w:spacing w:before="0" w:beforeAutospacing="0" w:after="420" w:afterAutospacing="0"/>
        <w:jc w:val="both"/>
        <w:rPr>
          <w:rFonts w:ascii="Georgia" w:hAnsi="Georgia"/>
          <w:color w:val="C00000"/>
          <w:sz w:val="28"/>
          <w:szCs w:val="28"/>
        </w:rPr>
      </w:pPr>
      <w:r w:rsidRPr="001C46EF">
        <w:rPr>
          <w:rStyle w:val="nfasis"/>
          <w:rFonts w:ascii="Georgia" w:hAnsi="Georgia"/>
          <w:color w:val="C00000"/>
          <w:sz w:val="28"/>
          <w:szCs w:val="28"/>
        </w:rPr>
        <w:t>O bien:</w:t>
      </w:r>
    </w:p>
    <w:p w14:paraId="11E39B9A" w14:textId="41072EA7" w:rsidR="004712E0" w:rsidRPr="00D5169B" w:rsidRDefault="004712E0" w:rsidP="00DC0579">
      <w:pPr>
        <w:pStyle w:val="NormalWeb"/>
        <w:shd w:val="clear" w:color="auto" w:fill="FFFFFF"/>
        <w:spacing w:before="0" w:beforeAutospacing="0" w:after="420" w:afterAutospacing="0"/>
        <w:jc w:val="both"/>
        <w:rPr>
          <w:rFonts w:ascii="Georgia" w:hAnsi="Georgia"/>
          <w:color w:val="111111"/>
          <w:sz w:val="28"/>
          <w:szCs w:val="28"/>
        </w:rPr>
      </w:pPr>
      <w:r w:rsidRPr="00D5169B">
        <w:rPr>
          <w:rFonts w:ascii="Georgia" w:hAnsi="Georgia"/>
          <w:color w:val="111111"/>
          <w:sz w:val="28"/>
          <w:szCs w:val="28"/>
        </w:rPr>
        <w:lastRenderedPageBreak/>
        <w:t>Acuérdate de que eres polvo y al polvo volverás. </w:t>
      </w:r>
    </w:p>
    <w:p w14:paraId="57629E84" w14:textId="0C144675" w:rsidR="00FB6555" w:rsidRPr="00D5169B" w:rsidRDefault="00FB6555" w:rsidP="00DC0579">
      <w:pPr>
        <w:pStyle w:val="NormalWeb"/>
        <w:shd w:val="clear" w:color="auto" w:fill="FFFFFF"/>
        <w:spacing w:before="0" w:beforeAutospacing="0" w:after="420" w:afterAutospacing="0"/>
        <w:jc w:val="both"/>
        <w:rPr>
          <w:rFonts w:ascii="Georgia" w:hAnsi="Georgia"/>
          <w:i/>
          <w:iCs/>
          <w:color w:val="C00000"/>
          <w:sz w:val="28"/>
          <w:szCs w:val="28"/>
        </w:rPr>
      </w:pPr>
      <w:r w:rsidRPr="00D5169B">
        <w:rPr>
          <w:rFonts w:ascii="Georgia" w:hAnsi="Georgia"/>
          <w:i/>
          <w:iCs/>
          <w:color w:val="C00000"/>
          <w:sz w:val="28"/>
          <w:szCs w:val="28"/>
        </w:rPr>
        <w:t>Terminado este momento procede con el rito de la comunión</w:t>
      </w:r>
    </w:p>
    <w:p w14:paraId="4F391834" w14:textId="5C6259CE" w:rsidR="00DC0579" w:rsidRDefault="00FB6555" w:rsidP="00DC0579">
      <w:pPr>
        <w:pStyle w:val="NormalWeb"/>
        <w:shd w:val="clear" w:color="auto" w:fill="FFFFFF"/>
        <w:spacing w:before="0" w:beforeAutospacing="0" w:after="420" w:afterAutospacing="0"/>
        <w:jc w:val="both"/>
        <w:rPr>
          <w:rFonts w:ascii="Georgia" w:hAnsi="Georgia"/>
          <w:sz w:val="28"/>
          <w:szCs w:val="28"/>
        </w:rPr>
      </w:pPr>
      <w:r w:rsidRPr="00D5169B">
        <w:rPr>
          <w:rFonts w:ascii="Georgia" w:hAnsi="Georgia"/>
          <w:sz w:val="28"/>
          <w:szCs w:val="28"/>
        </w:rPr>
        <w:t>Antes de participar en el banquete de la Eucaristía, signo de reconciliación y vínculo de unión fraterna, oremos juntos como el Señor nos ha enseñado:</w:t>
      </w:r>
      <w:r w:rsidR="00DC0579">
        <w:rPr>
          <w:rFonts w:ascii="Georgia" w:hAnsi="Georgia"/>
          <w:sz w:val="28"/>
          <w:szCs w:val="28"/>
        </w:rPr>
        <w:t xml:space="preserve"> </w:t>
      </w:r>
    </w:p>
    <w:p w14:paraId="2E0BEB59" w14:textId="28AF40C8" w:rsidR="00DC0579" w:rsidRPr="00DC0579" w:rsidRDefault="00DC0579" w:rsidP="00DC0579">
      <w:pPr>
        <w:pStyle w:val="NormalWeb"/>
        <w:shd w:val="clear" w:color="auto" w:fill="FFFFFF"/>
        <w:spacing w:before="0" w:beforeAutospacing="0" w:after="420" w:afterAutospacing="0"/>
        <w:jc w:val="both"/>
        <w:rPr>
          <w:rFonts w:ascii="Georgia" w:hAnsi="Georgia"/>
          <w:i/>
          <w:iCs/>
          <w:color w:val="C00000"/>
          <w:sz w:val="28"/>
          <w:szCs w:val="28"/>
        </w:rPr>
      </w:pPr>
      <w:r w:rsidRPr="00DC0579">
        <w:rPr>
          <w:rFonts w:ascii="Georgia" w:hAnsi="Georgia"/>
          <w:i/>
          <w:iCs/>
          <w:color w:val="C00000"/>
          <w:sz w:val="28"/>
          <w:szCs w:val="28"/>
        </w:rPr>
        <w:t xml:space="preserve">Extiende las manos y dice: </w:t>
      </w:r>
    </w:p>
    <w:p w14:paraId="0478A6E5" w14:textId="075048F7" w:rsidR="00FB6555" w:rsidRPr="00DC0579" w:rsidRDefault="00FB6555" w:rsidP="00DC0579">
      <w:pPr>
        <w:pStyle w:val="NormalWeb"/>
        <w:shd w:val="clear" w:color="auto" w:fill="FFFFFF"/>
        <w:spacing w:before="0" w:beforeAutospacing="0" w:after="420" w:afterAutospacing="0"/>
        <w:jc w:val="both"/>
        <w:rPr>
          <w:rFonts w:ascii="Georgia" w:hAnsi="Georgia"/>
          <w:sz w:val="32"/>
          <w:szCs w:val="32"/>
        </w:rPr>
      </w:pPr>
      <w:r w:rsidRPr="00DC0579">
        <w:rPr>
          <w:rFonts w:ascii="Baskerville Old Face" w:hAnsi="Baskerville Old Face"/>
          <w:i/>
          <w:iCs/>
          <w:sz w:val="32"/>
          <w:szCs w:val="32"/>
        </w:rPr>
        <w:t>Padre nuestro, que estás en el cielo,</w:t>
      </w:r>
      <w:r w:rsidR="001C46EF" w:rsidRPr="00DC0579">
        <w:rPr>
          <w:rFonts w:ascii="Baskerville Old Face" w:hAnsi="Baskerville Old Face"/>
          <w:i/>
          <w:iCs/>
          <w:sz w:val="32"/>
          <w:szCs w:val="32"/>
        </w:rPr>
        <w:t xml:space="preserve"> </w:t>
      </w:r>
      <w:r w:rsidRPr="00DC0579">
        <w:rPr>
          <w:rFonts w:ascii="Baskerville Old Face" w:hAnsi="Baskerville Old Face"/>
          <w:i/>
          <w:iCs/>
          <w:sz w:val="32"/>
          <w:szCs w:val="32"/>
        </w:rPr>
        <w:t>santificado sea tu nombre;</w:t>
      </w:r>
      <w:r w:rsidR="001C46EF" w:rsidRPr="00DC0579">
        <w:rPr>
          <w:rFonts w:ascii="Baskerville Old Face" w:hAnsi="Baskerville Old Face"/>
          <w:i/>
          <w:iCs/>
          <w:sz w:val="32"/>
          <w:szCs w:val="32"/>
        </w:rPr>
        <w:t xml:space="preserve"> </w:t>
      </w:r>
      <w:r w:rsidRPr="00DC0579">
        <w:rPr>
          <w:rFonts w:ascii="Baskerville Old Face" w:hAnsi="Baskerville Old Face"/>
          <w:i/>
          <w:iCs/>
          <w:sz w:val="32"/>
          <w:szCs w:val="32"/>
        </w:rPr>
        <w:t>venga a nosotros tu reino;</w:t>
      </w:r>
      <w:r w:rsidR="001C46EF" w:rsidRPr="00DC0579">
        <w:rPr>
          <w:rFonts w:ascii="Baskerville Old Face" w:hAnsi="Baskerville Old Face"/>
          <w:i/>
          <w:iCs/>
          <w:sz w:val="32"/>
          <w:szCs w:val="32"/>
        </w:rPr>
        <w:t xml:space="preserve"> </w:t>
      </w:r>
      <w:r w:rsidRPr="00DC0579">
        <w:rPr>
          <w:rFonts w:ascii="Baskerville Old Face" w:hAnsi="Baskerville Old Face"/>
          <w:i/>
          <w:iCs/>
          <w:sz w:val="32"/>
          <w:szCs w:val="32"/>
        </w:rPr>
        <w:t>hágase tu voluntad en la tierra como en el cielo.</w:t>
      </w:r>
      <w:r w:rsidR="001C46EF" w:rsidRPr="00DC0579">
        <w:rPr>
          <w:rFonts w:ascii="Baskerville Old Face" w:hAnsi="Baskerville Old Face"/>
          <w:i/>
          <w:iCs/>
          <w:sz w:val="32"/>
          <w:szCs w:val="32"/>
        </w:rPr>
        <w:t xml:space="preserve"> </w:t>
      </w:r>
      <w:r w:rsidRPr="00DC0579">
        <w:rPr>
          <w:rFonts w:ascii="Baskerville Old Face" w:hAnsi="Baskerville Old Face"/>
          <w:i/>
          <w:iCs/>
          <w:sz w:val="32"/>
          <w:szCs w:val="32"/>
        </w:rPr>
        <w:t>Danos hoy nuestro pan de cada día;</w:t>
      </w:r>
      <w:r w:rsidR="001C46EF" w:rsidRPr="00DC0579">
        <w:rPr>
          <w:rFonts w:ascii="Baskerville Old Face" w:hAnsi="Baskerville Old Face"/>
          <w:i/>
          <w:iCs/>
          <w:sz w:val="32"/>
          <w:szCs w:val="32"/>
        </w:rPr>
        <w:t xml:space="preserve"> </w:t>
      </w:r>
      <w:r w:rsidRPr="00DC0579">
        <w:rPr>
          <w:rFonts w:ascii="Baskerville Old Face" w:hAnsi="Baskerville Old Face"/>
          <w:i/>
          <w:iCs/>
          <w:sz w:val="32"/>
          <w:szCs w:val="32"/>
        </w:rPr>
        <w:t>perdona nuestras ofensas,</w:t>
      </w:r>
      <w:r w:rsidR="001C46EF" w:rsidRPr="00DC0579">
        <w:rPr>
          <w:rFonts w:ascii="Baskerville Old Face" w:hAnsi="Baskerville Old Face"/>
          <w:i/>
          <w:iCs/>
          <w:sz w:val="32"/>
          <w:szCs w:val="32"/>
        </w:rPr>
        <w:t xml:space="preserve"> </w:t>
      </w:r>
      <w:r w:rsidRPr="00DC0579">
        <w:rPr>
          <w:rFonts w:ascii="Baskerville Old Face" w:hAnsi="Baskerville Old Face"/>
          <w:i/>
          <w:iCs/>
          <w:sz w:val="32"/>
          <w:szCs w:val="32"/>
        </w:rPr>
        <w:t>como nosotros perdonamos</w:t>
      </w:r>
      <w:r w:rsidR="001C46EF" w:rsidRPr="00DC0579">
        <w:rPr>
          <w:rFonts w:ascii="Baskerville Old Face" w:hAnsi="Baskerville Old Face"/>
          <w:i/>
          <w:iCs/>
          <w:sz w:val="32"/>
          <w:szCs w:val="32"/>
        </w:rPr>
        <w:t xml:space="preserve"> </w:t>
      </w:r>
      <w:r w:rsidRPr="00DC0579">
        <w:rPr>
          <w:rFonts w:ascii="Baskerville Old Face" w:hAnsi="Baskerville Old Face"/>
          <w:i/>
          <w:iCs/>
          <w:sz w:val="32"/>
          <w:szCs w:val="32"/>
        </w:rPr>
        <w:t>a los que nos ofenden;</w:t>
      </w:r>
      <w:r w:rsidR="001C46EF" w:rsidRPr="00DC0579">
        <w:rPr>
          <w:rFonts w:ascii="Baskerville Old Face" w:hAnsi="Baskerville Old Face"/>
          <w:i/>
          <w:iCs/>
          <w:sz w:val="32"/>
          <w:szCs w:val="32"/>
        </w:rPr>
        <w:t xml:space="preserve"> </w:t>
      </w:r>
      <w:r w:rsidRPr="00DC0579">
        <w:rPr>
          <w:rFonts w:ascii="Baskerville Old Face" w:hAnsi="Baskerville Old Face"/>
          <w:i/>
          <w:iCs/>
          <w:sz w:val="32"/>
          <w:szCs w:val="32"/>
        </w:rPr>
        <w:t>no nos dejes caer en la tentación,</w:t>
      </w:r>
      <w:r w:rsidR="001C46EF" w:rsidRPr="00DC0579">
        <w:rPr>
          <w:rFonts w:ascii="Baskerville Old Face" w:hAnsi="Baskerville Old Face"/>
          <w:i/>
          <w:iCs/>
          <w:sz w:val="32"/>
          <w:szCs w:val="32"/>
        </w:rPr>
        <w:t xml:space="preserve"> </w:t>
      </w:r>
      <w:r w:rsidRPr="00DC0579">
        <w:rPr>
          <w:rFonts w:ascii="Baskerville Old Face" w:hAnsi="Baskerville Old Face"/>
          <w:i/>
          <w:iCs/>
          <w:sz w:val="32"/>
          <w:szCs w:val="32"/>
        </w:rPr>
        <w:t>y líbranos del mal.</w:t>
      </w:r>
    </w:p>
    <w:p w14:paraId="489CA7E2" w14:textId="58530B93" w:rsidR="002755C0" w:rsidRPr="00D5169B" w:rsidRDefault="002755C0" w:rsidP="00DC0579">
      <w:pPr>
        <w:jc w:val="both"/>
        <w:rPr>
          <w:rFonts w:ascii="Georgia" w:hAnsi="Georgia" w:cs="Arial"/>
          <w:i/>
          <w:iCs/>
          <w:color w:val="C00000"/>
          <w:sz w:val="28"/>
          <w:szCs w:val="28"/>
          <w:lang w:val="es-ES"/>
        </w:rPr>
      </w:pPr>
      <w:r w:rsidRPr="00D5169B">
        <w:rPr>
          <w:rFonts w:ascii="Georgia" w:hAnsi="Georgia" w:cs="Arial"/>
          <w:i/>
          <w:iCs/>
          <w:color w:val="C00000"/>
          <w:sz w:val="28"/>
          <w:szCs w:val="28"/>
          <w:lang w:val="es-ES"/>
        </w:rPr>
        <w:t>Sosteniendo la forma un poco elevada, la muestra al enfermo, diciendo:</w:t>
      </w:r>
    </w:p>
    <w:p w14:paraId="3CE17021" w14:textId="693F0C9F" w:rsidR="002755C0" w:rsidRPr="00D5169B" w:rsidRDefault="002755C0" w:rsidP="00DC0579">
      <w:pPr>
        <w:jc w:val="both"/>
        <w:rPr>
          <w:rFonts w:ascii="Georgia" w:hAnsi="Georgia"/>
          <w:sz w:val="28"/>
          <w:szCs w:val="28"/>
          <w:lang w:val="es-ES"/>
        </w:rPr>
      </w:pPr>
      <w:r w:rsidRPr="00D5169B">
        <w:rPr>
          <w:rFonts w:ascii="Georgia" w:hAnsi="Georgia"/>
          <w:sz w:val="28"/>
          <w:szCs w:val="28"/>
          <w:lang w:val="es-ES"/>
        </w:rPr>
        <w:t>Éste es el Cordero de Dios, que quita el pecado del mundo. Dichosos los invitados a la cena del Señor.</w:t>
      </w:r>
    </w:p>
    <w:p w14:paraId="2F977276" w14:textId="664151E1" w:rsidR="002755C0" w:rsidRPr="00D5169B" w:rsidRDefault="002755C0" w:rsidP="00DC0579">
      <w:pPr>
        <w:jc w:val="both"/>
        <w:rPr>
          <w:rFonts w:ascii="Georgia" w:hAnsi="Georgia" w:cs="Arial"/>
          <w:i/>
          <w:iCs/>
          <w:color w:val="C00000"/>
          <w:sz w:val="28"/>
          <w:szCs w:val="28"/>
          <w:lang w:val="es-ES"/>
        </w:rPr>
      </w:pPr>
      <w:r w:rsidRPr="00D5169B">
        <w:rPr>
          <w:rFonts w:ascii="Georgia" w:hAnsi="Georgia" w:cs="Arial"/>
          <w:i/>
          <w:iCs/>
          <w:color w:val="C00000"/>
          <w:sz w:val="28"/>
          <w:szCs w:val="28"/>
          <w:lang w:val="es-ES"/>
        </w:rPr>
        <w:t>Y, juntamente, añade una vez:</w:t>
      </w:r>
    </w:p>
    <w:p w14:paraId="600EF5DA" w14:textId="32FC753C" w:rsidR="002755C0" w:rsidRPr="00D5169B" w:rsidRDefault="002755C0" w:rsidP="00DC0579">
      <w:pPr>
        <w:jc w:val="both"/>
        <w:rPr>
          <w:rFonts w:ascii="Georgia" w:hAnsi="Georgia"/>
          <w:sz w:val="28"/>
          <w:szCs w:val="28"/>
          <w:lang w:val="es-ES"/>
        </w:rPr>
      </w:pPr>
      <w:r w:rsidRPr="00D5169B">
        <w:rPr>
          <w:rFonts w:ascii="Georgia" w:hAnsi="Georgia"/>
          <w:sz w:val="28"/>
          <w:szCs w:val="28"/>
          <w:lang w:val="es-ES"/>
        </w:rPr>
        <w:t>Señor, no soy digno de que entres en mi casa, pero una palabra tuya bastará para sanarme.</w:t>
      </w:r>
    </w:p>
    <w:p w14:paraId="3790A9EB" w14:textId="4F7DBACB" w:rsidR="00FB6555" w:rsidRPr="00D5169B" w:rsidRDefault="00D5169B" w:rsidP="00DC0579">
      <w:pPr>
        <w:pStyle w:val="NormalWeb"/>
        <w:shd w:val="clear" w:color="auto" w:fill="FFFFFF"/>
        <w:spacing w:before="0" w:beforeAutospacing="0" w:after="420" w:afterAutospacing="0"/>
        <w:jc w:val="both"/>
        <w:rPr>
          <w:rFonts w:ascii="Georgia" w:hAnsi="Georgia"/>
          <w:i/>
          <w:iCs/>
          <w:color w:val="C00000"/>
          <w:sz w:val="28"/>
          <w:szCs w:val="28"/>
        </w:rPr>
      </w:pPr>
      <w:r w:rsidRPr="00D5169B">
        <w:rPr>
          <w:rFonts w:ascii="Georgia" w:hAnsi="Georgia"/>
          <w:i/>
          <w:iCs/>
          <w:color w:val="C00000"/>
          <w:sz w:val="28"/>
          <w:szCs w:val="28"/>
        </w:rPr>
        <w:t>Luego de la comunión se hará la acción de gracias y una antífona mariana</w:t>
      </w:r>
    </w:p>
    <w:p w14:paraId="4B95984E" w14:textId="2573E12E" w:rsidR="004712E0" w:rsidRDefault="00A37DF3" w:rsidP="00DC0579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471DC94" wp14:editId="0ABC76F0">
            <wp:simplePos x="0" y="0"/>
            <wp:positionH relativeFrom="margin">
              <wp:posOffset>3863340</wp:posOffset>
            </wp:positionH>
            <wp:positionV relativeFrom="paragraph">
              <wp:posOffset>-253365</wp:posOffset>
            </wp:positionV>
            <wp:extent cx="1581150" cy="2413115"/>
            <wp:effectExtent l="0" t="0" r="0" b="6350"/>
            <wp:wrapTight wrapText="bothSides">
              <wp:wrapPolygon edited="0">
                <wp:start x="0" y="0"/>
                <wp:lineTo x="0" y="21486"/>
                <wp:lineTo x="21340" y="21486"/>
                <wp:lineTo x="21340" y="0"/>
                <wp:lineTo x="0" y="0"/>
              </wp:wrapPolygon>
            </wp:wrapTight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41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46EF" w:rsidRPr="001C46EF">
        <w:rPr>
          <w:rFonts w:ascii="Georgia" w:hAnsi="Georgia"/>
          <w:b/>
          <w:bCs/>
          <w:color w:val="C00000"/>
          <w:sz w:val="28"/>
          <w:szCs w:val="28"/>
        </w:rPr>
        <w:t>Conclusión</w:t>
      </w:r>
      <w:r w:rsidR="00D5169B" w:rsidRPr="00D5169B">
        <w:rPr>
          <w:rFonts w:ascii="Georgia" w:hAnsi="Georgia"/>
          <w:color w:val="C00000"/>
          <w:sz w:val="28"/>
          <w:szCs w:val="28"/>
        </w:rPr>
        <w:br/>
      </w:r>
      <w:r w:rsidR="00D5169B" w:rsidRPr="00D5169B">
        <w:rPr>
          <w:rFonts w:ascii="Georgia" w:hAnsi="Georgia"/>
          <w:color w:val="C00000"/>
          <w:sz w:val="28"/>
          <w:szCs w:val="28"/>
        </w:rPr>
        <w:br/>
      </w:r>
      <w:r w:rsidR="00D5169B" w:rsidRPr="00D5169B">
        <w:rPr>
          <w:rFonts w:ascii="Georgia" w:hAnsi="Georgia"/>
          <w:i/>
          <w:iCs/>
          <w:color w:val="C00000"/>
          <w:sz w:val="28"/>
          <w:szCs w:val="28"/>
        </w:rPr>
        <w:t>V.</w:t>
      </w:r>
      <w:r w:rsidR="00D5169B" w:rsidRPr="00D5169B">
        <w:rPr>
          <w:rFonts w:ascii="Georgia" w:hAnsi="Georgia"/>
          <w:color w:val="C00000"/>
          <w:sz w:val="28"/>
          <w:szCs w:val="28"/>
        </w:rPr>
        <w:t> </w:t>
      </w:r>
      <w:r w:rsidR="00D5169B" w:rsidRPr="00D5169B">
        <w:rPr>
          <w:rFonts w:ascii="Georgia" w:hAnsi="Georgia"/>
          <w:sz w:val="28"/>
          <w:szCs w:val="28"/>
        </w:rPr>
        <w:t>Bendigamos</w:t>
      </w:r>
      <w:r w:rsidR="00DC0579">
        <w:rPr>
          <w:rFonts w:ascii="Georgia" w:hAnsi="Georgia"/>
          <w:sz w:val="28"/>
          <w:szCs w:val="28"/>
        </w:rPr>
        <w:t xml:space="preserve"> </w:t>
      </w:r>
      <w:r w:rsidR="00D5169B" w:rsidRPr="00D5169B">
        <w:rPr>
          <w:rFonts w:ascii="Georgia" w:hAnsi="Georgia"/>
          <w:sz w:val="28"/>
          <w:szCs w:val="28"/>
        </w:rPr>
        <w:t>al Señor.</w:t>
      </w:r>
      <w:r w:rsidR="00D5169B" w:rsidRPr="00D5169B">
        <w:rPr>
          <w:rFonts w:ascii="Georgia" w:hAnsi="Georgia"/>
          <w:color w:val="C00000"/>
          <w:sz w:val="28"/>
          <w:szCs w:val="28"/>
        </w:rPr>
        <w:br/>
      </w:r>
      <w:r w:rsidR="00D5169B" w:rsidRPr="00D5169B">
        <w:rPr>
          <w:rFonts w:ascii="Georgia" w:hAnsi="Georgia"/>
          <w:i/>
          <w:iCs/>
          <w:color w:val="C00000"/>
          <w:sz w:val="28"/>
          <w:szCs w:val="28"/>
        </w:rPr>
        <w:t>R.</w:t>
      </w:r>
      <w:r w:rsidR="00D5169B" w:rsidRPr="00D5169B">
        <w:rPr>
          <w:rFonts w:ascii="Georgia" w:hAnsi="Georgia"/>
          <w:color w:val="C00000"/>
          <w:sz w:val="28"/>
          <w:szCs w:val="28"/>
        </w:rPr>
        <w:t> </w:t>
      </w:r>
      <w:r w:rsidR="00D5169B" w:rsidRPr="00D5169B">
        <w:rPr>
          <w:rFonts w:ascii="Georgia" w:hAnsi="Georgia"/>
          <w:sz w:val="28"/>
          <w:szCs w:val="28"/>
        </w:rPr>
        <w:t>Demos gracias a Dios.</w:t>
      </w:r>
    </w:p>
    <w:p w14:paraId="0E12C998" w14:textId="428599E9" w:rsidR="00DC0579" w:rsidRPr="00DC0579" w:rsidRDefault="00DC0579" w:rsidP="00DC0579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sz w:val="28"/>
          <w:szCs w:val="28"/>
        </w:rPr>
      </w:pPr>
    </w:p>
    <w:p w14:paraId="2110FDA7" w14:textId="77777777" w:rsidR="00FB6555" w:rsidRDefault="00FB6555" w:rsidP="004712E0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color w:val="111111"/>
          <w:sz w:val="27"/>
          <w:szCs w:val="27"/>
        </w:rPr>
      </w:pPr>
    </w:p>
    <w:p w14:paraId="1A17AAE1" w14:textId="77777777" w:rsidR="004712E0" w:rsidRPr="004712E0" w:rsidRDefault="004712E0" w:rsidP="004712E0">
      <w:pPr>
        <w:pStyle w:val="NormalWeb"/>
        <w:shd w:val="clear" w:color="auto" w:fill="F9F9F9"/>
        <w:spacing w:before="0" w:beforeAutospacing="0" w:after="150" w:afterAutospacing="0" w:line="450" w:lineRule="atLeast"/>
        <w:rPr>
          <w:rFonts w:ascii="Georgia" w:hAnsi="Georgia"/>
          <w:i/>
          <w:iCs/>
          <w:color w:val="C00000"/>
          <w:sz w:val="27"/>
          <w:szCs w:val="27"/>
        </w:rPr>
      </w:pPr>
    </w:p>
    <w:sectPr w:rsidR="004712E0" w:rsidRPr="004712E0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B7777" w14:textId="77777777" w:rsidR="005428F7" w:rsidRDefault="005428F7" w:rsidP="00DC0579">
      <w:pPr>
        <w:spacing w:after="0" w:line="240" w:lineRule="auto"/>
      </w:pPr>
      <w:r>
        <w:separator/>
      </w:r>
    </w:p>
  </w:endnote>
  <w:endnote w:type="continuationSeparator" w:id="0">
    <w:p w14:paraId="34D76A47" w14:textId="77777777" w:rsidR="005428F7" w:rsidRDefault="005428F7" w:rsidP="00DC0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85D24" w14:textId="77777777" w:rsidR="005428F7" w:rsidRDefault="005428F7" w:rsidP="00DC0579">
      <w:pPr>
        <w:spacing w:after="0" w:line="240" w:lineRule="auto"/>
      </w:pPr>
      <w:r>
        <w:separator/>
      </w:r>
    </w:p>
  </w:footnote>
  <w:footnote w:type="continuationSeparator" w:id="0">
    <w:p w14:paraId="193417B9" w14:textId="77777777" w:rsidR="005428F7" w:rsidRDefault="005428F7" w:rsidP="00DC05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8A0FC" w14:textId="302599DD" w:rsidR="00DC0579" w:rsidRDefault="00A37DF3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allowOverlap="1" wp14:anchorId="2D8C87E1" wp14:editId="1FCA3F38">
          <wp:simplePos x="0" y="0"/>
          <wp:positionH relativeFrom="margin">
            <wp:align>center</wp:align>
          </wp:positionH>
          <wp:positionV relativeFrom="page">
            <wp:posOffset>104140</wp:posOffset>
          </wp:positionV>
          <wp:extent cx="571500" cy="571427"/>
          <wp:effectExtent l="0" t="0" r="0" b="635"/>
          <wp:wrapNone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1500" cy="5714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245"/>
    <w:rsid w:val="001C46EF"/>
    <w:rsid w:val="002755C0"/>
    <w:rsid w:val="003049D2"/>
    <w:rsid w:val="004712E0"/>
    <w:rsid w:val="005428F7"/>
    <w:rsid w:val="0061116E"/>
    <w:rsid w:val="006211BB"/>
    <w:rsid w:val="00A37DF3"/>
    <w:rsid w:val="00D5169B"/>
    <w:rsid w:val="00DC0579"/>
    <w:rsid w:val="00DD3727"/>
    <w:rsid w:val="00E3593C"/>
    <w:rsid w:val="00F97245"/>
    <w:rsid w:val="00FB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7B101"/>
  <w15:chartTrackingRefBased/>
  <w15:docId w15:val="{3D99FBB6-C89D-487E-8937-F898C21F4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has-text-color">
    <w:name w:val="has-text-color"/>
    <w:basedOn w:val="Normal"/>
    <w:rsid w:val="00621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6211BB"/>
    <w:rPr>
      <w:b/>
      <w:bCs/>
    </w:rPr>
  </w:style>
  <w:style w:type="character" w:styleId="nfasis">
    <w:name w:val="Emphasis"/>
    <w:basedOn w:val="Fuentedeprrafopredeter"/>
    <w:uiPriority w:val="20"/>
    <w:qFormat/>
    <w:rsid w:val="006211BB"/>
    <w:rPr>
      <w:i/>
      <w:iCs/>
    </w:rPr>
  </w:style>
  <w:style w:type="paragraph" w:styleId="NormalWeb">
    <w:name w:val="Normal (Web)"/>
    <w:basedOn w:val="Normal"/>
    <w:uiPriority w:val="99"/>
    <w:unhideWhenUsed/>
    <w:rsid w:val="00621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has-text-align-right">
    <w:name w:val="has-text-align-right"/>
    <w:basedOn w:val="Normal"/>
    <w:rsid w:val="00621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Hipervnculo">
    <w:name w:val="Hyperlink"/>
    <w:basedOn w:val="Fuentedeprrafopredeter"/>
    <w:uiPriority w:val="99"/>
    <w:semiHidden/>
    <w:unhideWhenUsed/>
    <w:rsid w:val="006211B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DC05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579"/>
  </w:style>
  <w:style w:type="paragraph" w:styleId="Piedepgina">
    <w:name w:val="footer"/>
    <w:basedOn w:val="Normal"/>
    <w:link w:val="PiedepginaCar"/>
    <w:uiPriority w:val="99"/>
    <w:unhideWhenUsed/>
    <w:rsid w:val="00DC05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5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05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4535</TotalTime>
  <Pages>1</Pages>
  <Words>419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Gomez Ortega</dc:creator>
  <cp:keywords/>
  <dc:description/>
  <cp:lastModifiedBy>Sebastian Gomez Ortega</cp:lastModifiedBy>
  <cp:revision>3</cp:revision>
  <cp:lastPrinted>2024-02-13T14:23:00Z</cp:lastPrinted>
  <dcterms:created xsi:type="dcterms:W3CDTF">2024-02-13T13:33:00Z</dcterms:created>
  <dcterms:modified xsi:type="dcterms:W3CDTF">2024-02-16T17:19:00Z</dcterms:modified>
</cp:coreProperties>
</file>